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Mario Lerchenberger studied singing with Tom Sol, Lied with Joseph Breinl, oratorio with Robert Heimann, conducting with Johannes Prinz, and vocal pedagogy</w:t>
      </w:r>
      <w:r>
        <w:rPr>
          <w:rFonts w:ascii="Arial" w:hAnsi="Arial"/>
          <w:sz w:val="24"/>
          <w:szCs w:val="24"/>
          <w:rtl w:val="0"/>
          <w:lang w:val="de-DE"/>
        </w:rPr>
        <w:t>/singing teaching</w:t>
      </w:r>
      <w:r>
        <w:rPr>
          <w:rFonts w:ascii="Arial" w:hAnsi="Arial"/>
          <w:sz w:val="24"/>
          <w:szCs w:val="24"/>
          <w:rtl w:val="0"/>
          <w:lang w:val="en-US"/>
        </w:rPr>
        <w:t xml:space="preserve"> at the University of Music and Performing Arts Graz. In the course of his studies he appeared on stage as Nemorino, Ferrando, Leopold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Im wei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de-DE"/>
        </w:rPr>
        <w:t>ß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en R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Arial" w:hAnsi="Arial"/>
          <w:i w:val="1"/>
          <w:iCs w:val="1"/>
          <w:sz w:val="24"/>
          <w:szCs w:val="24"/>
          <w:rtl w:val="0"/>
        </w:rPr>
        <w:t>ssl</w:t>
      </w:r>
      <w:r>
        <w:rPr>
          <w:rFonts w:ascii="Arial" w:hAnsi="Arial"/>
          <w:sz w:val="24"/>
          <w:szCs w:val="24"/>
          <w:rtl w:val="0"/>
          <w:lang w:val="en-US"/>
        </w:rPr>
        <w:t>) and Fenton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Die lustigen Weiber von Windsor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Since 2019, the Carinthian tenor has been an ensemble member of the Graz Opera, where he has performed</w:t>
      </w:r>
      <w:r>
        <w:rPr>
          <w:rFonts w:ascii="Arial" w:hAnsi="Arial"/>
          <w:sz w:val="24"/>
          <w:szCs w:val="24"/>
          <w:rtl w:val="0"/>
          <w:lang w:val="de-DE"/>
        </w:rPr>
        <w:t xml:space="preserve"> ao.</w:t>
      </w:r>
      <w:r>
        <w:rPr>
          <w:rFonts w:ascii="Arial" w:hAnsi="Arial"/>
          <w:sz w:val="24"/>
          <w:szCs w:val="24"/>
          <w:rtl w:val="0"/>
          <w:lang w:val="da-DK"/>
        </w:rPr>
        <w:t xml:space="preserve"> Alfred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Die Fledermaus</w:t>
      </w:r>
      <w:r>
        <w:rPr>
          <w:rFonts w:ascii="Arial" w:hAnsi="Arial"/>
          <w:sz w:val="24"/>
          <w:szCs w:val="24"/>
          <w:rtl w:val="0"/>
          <w:lang w:val="en-US"/>
        </w:rPr>
        <w:t xml:space="preserve">), The Man (Birtwistle: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The Corridor</w:t>
      </w:r>
      <w:r>
        <w:rPr>
          <w:rFonts w:ascii="Arial" w:hAnsi="Arial"/>
          <w:sz w:val="24"/>
          <w:szCs w:val="24"/>
          <w:rtl w:val="0"/>
          <w:lang w:val="de-DE"/>
        </w:rPr>
        <w:t>), Steuermann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Der fliegende Holl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ä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nder</w:t>
      </w:r>
      <w:r>
        <w:rPr>
          <w:rFonts w:ascii="Arial" w:hAnsi="Arial"/>
          <w:sz w:val="24"/>
          <w:szCs w:val="24"/>
          <w:rtl w:val="0"/>
        </w:rPr>
        <w:t>), Hans (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Die verkaufte Braut</w:t>
      </w:r>
      <w:r>
        <w:rPr>
          <w:rFonts w:ascii="Arial" w:hAnsi="Arial"/>
          <w:sz w:val="24"/>
          <w:szCs w:val="24"/>
          <w:rtl w:val="0"/>
          <w:lang w:val="nl-NL"/>
        </w:rPr>
        <w:t>), Kudrjasch (</w:t>
      </w:r>
      <w:r>
        <w:rPr>
          <w:rFonts w:ascii="Arial" w:hAnsi="Arial"/>
          <w:i w:val="1"/>
          <w:iCs w:val="1"/>
          <w:sz w:val="24"/>
          <w:szCs w:val="24"/>
          <w:rtl w:val="0"/>
        </w:rPr>
        <w:t>Katja Kabanova</w:t>
      </w:r>
      <w:r>
        <w:rPr>
          <w:rFonts w:ascii="Arial" w:hAnsi="Arial"/>
          <w:sz w:val="24"/>
          <w:szCs w:val="24"/>
          <w:rtl w:val="0"/>
          <w:lang w:val="en-US"/>
        </w:rPr>
        <w:t xml:space="preserve">) and as tenor soloist in Britten's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War Requiem</w:t>
      </w:r>
      <w:r>
        <w:rPr>
          <w:rFonts w:ascii="Arial" w:hAnsi="Arial"/>
          <w:sz w:val="24"/>
          <w:szCs w:val="24"/>
          <w:rtl w:val="0"/>
          <w:lang w:val="en-US"/>
        </w:rPr>
        <w:t xml:space="preserve"> as well as in concert performances as Ferrando (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Cos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ì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fan tutt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e</w:t>
      </w:r>
      <w:r>
        <w:rPr>
          <w:rFonts w:ascii="Arial" w:hAnsi="Arial"/>
          <w:sz w:val="24"/>
          <w:szCs w:val="24"/>
          <w:rtl w:val="0"/>
          <w:lang w:val="it-IT"/>
        </w:rPr>
        <w:t>) or Duca (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Rigoletto</w:t>
      </w:r>
      <w:r>
        <w:rPr>
          <w:rFonts w:ascii="Arial" w:hAnsi="Arial"/>
          <w:sz w:val="24"/>
          <w:szCs w:val="24"/>
          <w:rtl w:val="0"/>
          <w:lang w:val="en-US"/>
        </w:rPr>
        <w:t xml:space="preserve">). In the current season 2023/24, he sings </w:t>
      </w:r>
      <w:r>
        <w:rPr>
          <w:rFonts w:ascii="Arial" w:hAnsi="Arial"/>
          <w:sz w:val="24"/>
          <w:szCs w:val="24"/>
          <w:rtl w:val="0"/>
          <w:lang w:val="de-DE"/>
        </w:rPr>
        <w:t xml:space="preserve">ao. </w:t>
      </w:r>
      <w:r>
        <w:rPr>
          <w:rFonts w:ascii="Arial" w:hAnsi="Arial"/>
          <w:sz w:val="24"/>
          <w:szCs w:val="24"/>
          <w:rtl w:val="0"/>
          <w:lang w:val="en-US"/>
        </w:rPr>
        <w:t>Macduff (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Macbeth</w:t>
      </w:r>
      <w:r>
        <w:rPr>
          <w:rFonts w:ascii="Arial" w:hAnsi="Arial"/>
          <w:sz w:val="24"/>
          <w:szCs w:val="24"/>
          <w:rtl w:val="0"/>
          <w:lang w:val="en-US"/>
        </w:rPr>
        <w:t>) and Asle (E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tv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s: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Sleepless</w:t>
      </w:r>
      <w:r>
        <w:rPr>
          <w:rFonts w:ascii="Arial" w:hAnsi="Arial"/>
          <w:sz w:val="24"/>
          <w:szCs w:val="24"/>
          <w:rtl w:val="0"/>
          <w:lang w:val="en-US"/>
        </w:rPr>
        <w:t>) there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His concert repertoire includes works such as Bach's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Mass in B Minor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St John Passion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St Matthew Passion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Christmas Oratorio</w:t>
      </w:r>
      <w:r>
        <w:rPr>
          <w:rFonts w:ascii="Arial" w:hAnsi="Arial"/>
          <w:sz w:val="24"/>
          <w:szCs w:val="24"/>
          <w:rtl w:val="0"/>
          <w:lang w:val="en-US"/>
        </w:rPr>
        <w:t xml:space="preserve">, Beethoven's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Christ on the Mount of Olives</w:t>
      </w:r>
      <w:r>
        <w:rPr>
          <w:rFonts w:ascii="Arial" w:hAnsi="Arial"/>
          <w:sz w:val="24"/>
          <w:szCs w:val="24"/>
          <w:rtl w:val="0"/>
          <w:lang w:val="en-US"/>
        </w:rPr>
        <w:t xml:space="preserve">, Britten's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War Requiem</w:t>
      </w:r>
      <w:r>
        <w:rPr>
          <w:rFonts w:ascii="Arial" w:hAnsi="Arial"/>
          <w:sz w:val="24"/>
          <w:szCs w:val="24"/>
          <w:rtl w:val="0"/>
        </w:rPr>
        <w:t xml:space="preserve">, Dvorak's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Requiem</w:t>
      </w:r>
      <w:r>
        <w:rPr>
          <w:rFonts w:ascii="Arial" w:hAnsi="Arial"/>
          <w:sz w:val="24"/>
          <w:szCs w:val="24"/>
          <w:rtl w:val="0"/>
          <w:lang w:val="de-DE"/>
        </w:rPr>
        <w:t xml:space="preserve"> and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Stabat Mater</w:t>
      </w:r>
      <w:r>
        <w:rPr>
          <w:rFonts w:ascii="Arial" w:hAnsi="Arial"/>
          <w:sz w:val="24"/>
          <w:szCs w:val="24"/>
          <w:rtl w:val="0"/>
          <w:lang w:val="en-US"/>
        </w:rPr>
        <w:t xml:space="preserve">, Handel's </w:t>
      </w:r>
      <w:r>
        <w:rPr>
          <w:rFonts w:ascii="Arial" w:hAnsi="Arial"/>
          <w:i w:val="1"/>
          <w:iCs w:val="1"/>
          <w:sz w:val="24"/>
          <w:szCs w:val="24"/>
          <w:rtl w:val="0"/>
        </w:rPr>
        <w:t>Messiah</w:t>
      </w:r>
      <w:r>
        <w:rPr>
          <w:rFonts w:ascii="Arial" w:hAnsi="Arial"/>
          <w:sz w:val="24"/>
          <w:szCs w:val="24"/>
          <w:rtl w:val="0"/>
          <w:lang w:val="en-US"/>
        </w:rPr>
        <w:t xml:space="preserve">, Haydn's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Creation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Seasons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Stabat Mater</w:t>
      </w:r>
      <w:r>
        <w:rPr>
          <w:rFonts w:ascii="Arial" w:hAnsi="Arial"/>
          <w:sz w:val="24"/>
          <w:szCs w:val="24"/>
          <w:rtl w:val="0"/>
          <w:lang w:val="en-US"/>
        </w:rPr>
        <w:t xml:space="preserve">, Mendelssohn's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 xml:space="preserve">Lobgesang </w:t>
      </w:r>
      <w:r>
        <w:rPr>
          <w:rFonts w:ascii="Arial" w:hAnsi="Arial"/>
          <w:sz w:val="24"/>
          <w:szCs w:val="24"/>
          <w:rtl w:val="0"/>
          <w:lang w:val="en-US"/>
        </w:rPr>
        <w:t xml:space="preserve">and </w:t>
      </w:r>
      <w:r>
        <w:rPr>
          <w:rFonts w:ascii="Arial" w:hAnsi="Arial"/>
          <w:i w:val="1"/>
          <w:iCs w:val="1"/>
          <w:sz w:val="24"/>
          <w:szCs w:val="24"/>
          <w:rtl w:val="0"/>
        </w:rPr>
        <w:t>Elijah</w:t>
      </w:r>
      <w:r>
        <w:rPr>
          <w:rFonts w:ascii="Arial" w:hAnsi="Arial"/>
          <w:sz w:val="24"/>
          <w:szCs w:val="24"/>
          <w:rtl w:val="0"/>
          <w:lang w:val="en-US"/>
        </w:rPr>
        <w:t xml:space="preserve">, Mozart's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Requiem</w:t>
      </w:r>
      <w:r>
        <w:rPr>
          <w:rFonts w:ascii="Arial" w:hAnsi="Arial"/>
          <w:sz w:val="24"/>
          <w:szCs w:val="24"/>
          <w:rtl w:val="0"/>
          <w:lang w:val="en-US"/>
        </w:rPr>
        <w:t xml:space="preserve">, Orff's </w:t>
      </w:r>
      <w:r>
        <w:rPr>
          <w:rFonts w:ascii="Arial" w:hAnsi="Arial"/>
          <w:i w:val="1"/>
          <w:iCs w:val="1"/>
          <w:sz w:val="24"/>
          <w:szCs w:val="24"/>
          <w:rtl w:val="0"/>
        </w:rPr>
        <w:t>Carmina Burana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,</w:t>
      </w:r>
      <w:r>
        <w:rPr>
          <w:rFonts w:ascii="Arial" w:hAnsi="Arial"/>
          <w:sz w:val="24"/>
          <w:szCs w:val="24"/>
          <w:rtl w:val="0"/>
          <w:lang w:val="nl-NL"/>
        </w:rPr>
        <w:t xml:space="preserve"> Rossini's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Petite Messe solennelle</w:t>
      </w:r>
      <w:r>
        <w:rPr>
          <w:rFonts w:ascii="Arial" w:hAnsi="Arial"/>
          <w:sz w:val="24"/>
          <w:szCs w:val="24"/>
          <w:rtl w:val="0"/>
          <w:lang w:val="de-DE"/>
        </w:rPr>
        <w:t xml:space="preserve"> or Verdi</w:t>
      </w:r>
      <w:r>
        <w:rPr>
          <w:rFonts w:ascii="Arial" w:hAnsi="Arial" w:hint="default"/>
          <w:sz w:val="24"/>
          <w:szCs w:val="24"/>
          <w:rtl w:val="0"/>
          <w:lang w:val="de-DE"/>
        </w:rPr>
        <w:t>‘</w:t>
      </w:r>
      <w:r>
        <w:rPr>
          <w:rFonts w:ascii="Arial" w:hAnsi="Arial"/>
          <w:sz w:val="24"/>
          <w:szCs w:val="24"/>
          <w:rtl w:val="0"/>
          <w:lang w:val="de-DE"/>
        </w:rPr>
        <w:t xml:space="preserve">s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Requiem</w:t>
      </w:r>
      <w:r>
        <w:rPr>
          <w:rFonts w:ascii="Arial" w:hAnsi="Arial"/>
          <w:sz w:val="24"/>
          <w:szCs w:val="24"/>
          <w:rtl w:val="0"/>
          <w:lang w:val="de-DE"/>
        </w:rPr>
        <w:t>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Mario Lerchenberger has performed at the Salzburg Felsenreitschule, the Vienna Konzerthaus, the Graz Musikverein, the International Bach Festival in Leipzig, the Bruckner Festival in Linz, the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 xml:space="preserve">Musikwochen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Millstatt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and the 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 xml:space="preserve">arsonore,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styriarte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</w:t>
      </w:r>
      <w:r>
        <w:rPr>
          <w:rFonts w:ascii="Arial" w:hAnsi="Arial"/>
          <w:i w:val="1"/>
          <w:iCs w:val="1"/>
          <w:sz w:val="24"/>
          <w:szCs w:val="24"/>
          <w:rtl w:val="0"/>
          <w:lang w:val="it-IT"/>
        </w:rPr>
        <w:t>La Strada</w:t>
      </w:r>
      <w:r>
        <w:rPr>
          <w:rFonts w:ascii="Arial" w:hAnsi="Arial"/>
          <w:sz w:val="24"/>
          <w:szCs w:val="24"/>
          <w:rtl w:val="0"/>
          <w:lang w:val="de-DE"/>
        </w:rPr>
        <w:t xml:space="preserve"> festivals in Graz.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 attended master classes and workshops with Romualdo Savastano, Cheryl Studer, Chris Merritt and Emma Kirkby.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From the 2024/25 season he will be an ensemble member of the Semperoper Dresden.</w:t>
      </w:r>
    </w:p>
    <w:p>
      <w:pPr>
        <w:pStyle w:val="Text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