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Mario Lerchenberger studierte an der Kunstuniversit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 Graz Gesang bei Tom Sol, Lied bei Joseph Breinl, Oratorium bei Robert Heimann, Dirigieren bei Johannes Prinz, sowie Gesangsp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dagogik. Im Laufe seiner Studien stand er als Nemorino, Ferrando, Leopold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Im wei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de-DE"/>
        </w:rPr>
        <w:t>ß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en 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4"/>
          <w:szCs w:val="24"/>
          <w:rtl w:val="0"/>
        </w:rPr>
        <w:t>ssl</w:t>
      </w:r>
      <w:r>
        <w:rPr>
          <w:rFonts w:ascii="Arial" w:hAnsi="Arial"/>
          <w:sz w:val="24"/>
          <w:szCs w:val="24"/>
          <w:rtl w:val="0"/>
          <w:lang w:val="de-DE"/>
        </w:rPr>
        <w:t>) und Fenton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Die lustigen Weiber von Windsor</w:t>
      </w:r>
      <w:r>
        <w:rPr>
          <w:rFonts w:ascii="Arial" w:hAnsi="Arial"/>
          <w:sz w:val="24"/>
          <w:szCs w:val="24"/>
          <w:rtl w:val="0"/>
          <w:lang w:val="de-DE"/>
        </w:rPr>
        <w:t>) auf der B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hne.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Seit 2019 ist der K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rntner Tenor Ensemblemitglied der Oper Graz, wo er u.a. als Alfred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Die Fledermaus</w:t>
      </w:r>
      <w:r>
        <w:rPr>
          <w:rFonts w:ascii="Arial" w:hAnsi="Arial"/>
          <w:sz w:val="24"/>
          <w:szCs w:val="24"/>
          <w:rtl w:val="0"/>
          <w:lang w:val="en-US"/>
        </w:rPr>
        <w:t xml:space="preserve">), The Man (Birtwistle: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The Corridor</w:t>
      </w:r>
      <w:r>
        <w:rPr>
          <w:rFonts w:ascii="Arial" w:hAnsi="Arial"/>
          <w:sz w:val="24"/>
          <w:szCs w:val="24"/>
          <w:rtl w:val="0"/>
          <w:lang w:val="de-DE"/>
        </w:rPr>
        <w:t>), Steuermann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Der fliegende Holl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nder</w:t>
      </w:r>
      <w:r>
        <w:rPr>
          <w:rFonts w:ascii="Arial" w:hAnsi="Arial"/>
          <w:sz w:val="24"/>
          <w:szCs w:val="24"/>
          <w:rtl w:val="0"/>
        </w:rPr>
        <w:t>), Hans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Die verkaufte Braut</w:t>
      </w:r>
      <w:r>
        <w:rPr>
          <w:rFonts w:ascii="Arial" w:hAnsi="Arial"/>
          <w:sz w:val="24"/>
          <w:szCs w:val="24"/>
          <w:rtl w:val="0"/>
          <w:lang w:val="nl-NL"/>
        </w:rPr>
        <w:t>), Kudrjasch (</w:t>
      </w:r>
      <w:r>
        <w:rPr>
          <w:rFonts w:ascii="Arial" w:hAnsi="Arial"/>
          <w:i w:val="1"/>
          <w:iCs w:val="1"/>
          <w:sz w:val="24"/>
          <w:szCs w:val="24"/>
          <w:rtl w:val="0"/>
        </w:rPr>
        <w:t>Katja Kabanova</w:t>
      </w:r>
      <w:r>
        <w:rPr>
          <w:rFonts w:ascii="Arial" w:hAnsi="Arial"/>
          <w:sz w:val="24"/>
          <w:szCs w:val="24"/>
          <w:rtl w:val="0"/>
          <w:lang w:val="de-DE"/>
        </w:rPr>
        <w:t xml:space="preserve">) und als Tenorsolist in Brittens 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War Requiem</w:t>
      </w:r>
      <w:r>
        <w:rPr>
          <w:rFonts w:ascii="Arial" w:hAnsi="Arial"/>
          <w:sz w:val="24"/>
          <w:szCs w:val="24"/>
          <w:rtl w:val="0"/>
          <w:lang w:val="de-DE"/>
        </w:rPr>
        <w:t xml:space="preserve"> sowie in konzertanten Auff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hrungen als Ferrando (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Cos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ì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fan tutte</w:t>
      </w:r>
      <w:r>
        <w:rPr>
          <w:rFonts w:ascii="Arial" w:hAnsi="Arial"/>
          <w:sz w:val="24"/>
          <w:szCs w:val="24"/>
          <w:rtl w:val="0"/>
          <w:lang w:val="de-DE"/>
        </w:rPr>
        <w:t>) oder Duca (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Rigoletto</w:t>
      </w:r>
      <w:r>
        <w:rPr>
          <w:rFonts w:ascii="Arial" w:hAnsi="Arial"/>
          <w:sz w:val="24"/>
          <w:szCs w:val="24"/>
          <w:rtl w:val="0"/>
          <w:lang w:val="de-DE"/>
        </w:rPr>
        <w:t>) zu erleben war. In der aktuellen Spielzeit 2023/24 singt er dort u.a. Macduff (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Macbeth</w:t>
      </w:r>
      <w:r>
        <w:rPr>
          <w:rFonts w:ascii="Arial" w:hAnsi="Arial"/>
          <w:sz w:val="24"/>
          <w:szCs w:val="24"/>
          <w:rtl w:val="0"/>
          <w:lang w:val="de-DE"/>
        </w:rPr>
        <w:t>) und Asle (E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tv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s: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Schlaflos</w:t>
      </w:r>
      <w:r>
        <w:rPr>
          <w:rFonts w:ascii="Arial" w:hAnsi="Arial"/>
          <w:sz w:val="24"/>
          <w:szCs w:val="24"/>
          <w:rtl w:val="0"/>
        </w:rPr>
        <w:t>).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Zu seinem Konzertrepertoire z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hlen Werke wie Bachs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H-moll Messe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Johannespassion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Matth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uspassion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Weihnachtsoratorium</w:t>
      </w:r>
      <w:r>
        <w:rPr>
          <w:rFonts w:ascii="Arial" w:hAnsi="Arial"/>
          <w:sz w:val="24"/>
          <w:szCs w:val="24"/>
          <w:rtl w:val="0"/>
          <w:lang w:val="nl-NL"/>
        </w:rPr>
        <w:t xml:space="preserve">, Beethovens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 xml:space="preserve">Christus am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Ö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lberge</w:t>
      </w:r>
      <w:r>
        <w:rPr>
          <w:rFonts w:ascii="Arial" w:hAnsi="Arial"/>
          <w:sz w:val="24"/>
          <w:szCs w:val="24"/>
          <w:rtl w:val="0"/>
          <w:lang w:val="de-DE"/>
        </w:rPr>
        <w:t xml:space="preserve">, Brittens 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War Requiem</w:t>
      </w:r>
      <w:r>
        <w:rPr>
          <w:rFonts w:ascii="Arial" w:hAnsi="Arial"/>
          <w:sz w:val="24"/>
          <w:szCs w:val="24"/>
          <w:rtl w:val="0"/>
        </w:rPr>
        <w:t xml:space="preserve">, Dvoraks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Requiem</w:t>
      </w:r>
      <w:r>
        <w:rPr>
          <w:rFonts w:ascii="Arial" w:hAnsi="Arial"/>
          <w:sz w:val="24"/>
          <w:szCs w:val="24"/>
          <w:rtl w:val="0"/>
          <w:lang w:val="de-DE"/>
        </w:rPr>
        <w:t xml:space="preserve"> und </w:t>
      </w:r>
      <w:r>
        <w:rPr>
          <w:rFonts w:ascii="Arial" w:hAnsi="Arial"/>
          <w:i w:val="1"/>
          <w:iCs w:val="1"/>
          <w:sz w:val="24"/>
          <w:szCs w:val="24"/>
          <w:rtl w:val="0"/>
        </w:rPr>
        <w:t>Stabat Mater</w:t>
      </w:r>
      <w:r>
        <w:rPr>
          <w:rFonts w:ascii="Arial" w:hAnsi="Arial"/>
          <w:sz w:val="24"/>
          <w:szCs w:val="24"/>
          <w:rtl w:val="0"/>
        </w:rPr>
        <w:t>, 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nl-NL"/>
        </w:rPr>
        <w:t xml:space="preserve">ndels </w:t>
      </w:r>
      <w:r>
        <w:rPr>
          <w:rFonts w:ascii="Arial" w:hAnsi="Arial"/>
          <w:i w:val="1"/>
          <w:iCs w:val="1"/>
          <w:sz w:val="24"/>
          <w:szCs w:val="24"/>
          <w:rtl w:val="0"/>
        </w:rPr>
        <w:t>Messiah</w:t>
      </w:r>
      <w:r>
        <w:rPr>
          <w:rFonts w:ascii="Arial" w:hAnsi="Arial"/>
          <w:sz w:val="24"/>
          <w:szCs w:val="24"/>
          <w:rtl w:val="0"/>
        </w:rPr>
        <w:t xml:space="preserve">, Haydns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Sch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pfung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Jahreszeiten</w:t>
      </w:r>
      <w:r>
        <w:rPr>
          <w:rFonts w:ascii="Arial" w:hAnsi="Arial"/>
          <w:sz w:val="24"/>
          <w:szCs w:val="24"/>
          <w:rtl w:val="0"/>
          <w:lang w:val="de-DE"/>
        </w:rPr>
        <w:t xml:space="preserve"> und </w:t>
      </w:r>
      <w:r>
        <w:rPr>
          <w:rFonts w:ascii="Arial" w:hAnsi="Arial"/>
          <w:i w:val="1"/>
          <w:iCs w:val="1"/>
          <w:sz w:val="24"/>
          <w:szCs w:val="24"/>
          <w:rtl w:val="0"/>
        </w:rPr>
        <w:t>Stabat Mater</w:t>
      </w:r>
      <w:r>
        <w:rPr>
          <w:rFonts w:ascii="Arial" w:hAnsi="Arial"/>
          <w:sz w:val="24"/>
          <w:szCs w:val="24"/>
          <w:rtl w:val="0"/>
        </w:rPr>
        <w:t xml:space="preserve">, Mendelssohns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de-DE"/>
        </w:rPr>
        <w:t>Lobgesang</w:t>
      </w:r>
      <w:r>
        <w:rPr>
          <w:rFonts w:ascii="Arial" w:hAnsi="Arial"/>
          <w:sz w:val="24"/>
          <w:szCs w:val="24"/>
          <w:rtl w:val="0"/>
          <w:lang w:val="de-DE"/>
        </w:rPr>
        <w:t xml:space="preserve"> und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Elia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s</w:t>
      </w:r>
      <w:r>
        <w:rPr>
          <w:rFonts w:ascii="Arial" w:hAnsi="Arial"/>
          <w:sz w:val="24"/>
          <w:szCs w:val="24"/>
          <w:rtl w:val="0"/>
          <w:lang w:val="en-US"/>
        </w:rPr>
        <w:t xml:space="preserve">, Mozarts 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Requiem</w:t>
      </w:r>
      <w:r>
        <w:rPr>
          <w:rFonts w:ascii="Arial" w:hAnsi="Arial"/>
          <w:sz w:val="24"/>
          <w:szCs w:val="24"/>
          <w:rtl w:val="0"/>
          <w:lang w:val="en-US"/>
        </w:rPr>
        <w:t xml:space="preserve">, Orffs </w:t>
      </w:r>
      <w:r>
        <w:rPr>
          <w:rFonts w:ascii="Arial" w:hAnsi="Arial"/>
          <w:i w:val="1"/>
          <w:iCs w:val="1"/>
          <w:sz w:val="24"/>
          <w:szCs w:val="24"/>
          <w:rtl w:val="0"/>
        </w:rPr>
        <w:t>Carmina Burana</w:t>
      </w:r>
      <w:r>
        <w:rPr>
          <w:rFonts w:ascii="Arial" w:hAnsi="Arial"/>
          <w:sz w:val="24"/>
          <w:szCs w:val="24"/>
          <w:rtl w:val="0"/>
          <w:lang w:val="de-DE"/>
        </w:rPr>
        <w:t>,</w:t>
      </w:r>
      <w:r>
        <w:rPr>
          <w:rFonts w:ascii="Arial" w:hAnsi="Arial"/>
          <w:sz w:val="24"/>
          <w:szCs w:val="24"/>
          <w:rtl w:val="0"/>
          <w:lang w:val="it-IT"/>
        </w:rPr>
        <w:t xml:space="preserve"> Rossinis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Petite Messe solennelle</w:t>
      </w:r>
      <w:r>
        <w:rPr>
          <w:rFonts w:ascii="Arial" w:hAnsi="Arial"/>
          <w:sz w:val="24"/>
          <w:szCs w:val="24"/>
          <w:rtl w:val="0"/>
          <w:lang w:val="de-DE"/>
        </w:rPr>
        <w:t xml:space="preserve"> oder Verdis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Requiem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Mario Lerchenberger trat </w:t>
      </w:r>
      <w:r>
        <w:rPr>
          <w:rFonts w:ascii="Arial" w:hAnsi="Arial"/>
          <w:sz w:val="24"/>
          <w:szCs w:val="24"/>
          <w:rtl w:val="0"/>
        </w:rPr>
        <w:t xml:space="preserve">u.a. </w:t>
      </w:r>
      <w:r>
        <w:rPr>
          <w:rFonts w:ascii="Arial" w:hAnsi="Arial"/>
          <w:sz w:val="24"/>
          <w:szCs w:val="24"/>
          <w:rtl w:val="0"/>
          <w:lang w:val="de-DE"/>
        </w:rPr>
        <w:t>in der Salzburger Felsenreitschule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de-DE"/>
        </w:rPr>
        <w:t>im Wiener Konzerthaus, im Grazer Musikverein, beim</w:t>
      </w:r>
      <w:r>
        <w:rPr>
          <w:rFonts w:ascii="Arial" w:hAnsi="Arial"/>
          <w:sz w:val="24"/>
          <w:szCs w:val="24"/>
          <w:rtl w:val="0"/>
          <w:lang w:val="de-DE"/>
        </w:rPr>
        <w:t xml:space="preserve"> Internationalen Bachfest in Leipzig sowie </w:t>
      </w:r>
      <w:r>
        <w:rPr>
          <w:rFonts w:ascii="Arial" w:hAnsi="Arial"/>
          <w:sz w:val="24"/>
          <w:szCs w:val="24"/>
          <w:rtl w:val="0"/>
          <w:lang w:val="de-DE"/>
        </w:rPr>
        <w:t>dem</w:t>
      </w:r>
      <w:r>
        <w:rPr>
          <w:rFonts w:ascii="Arial" w:hAnsi="Arial"/>
          <w:sz w:val="24"/>
          <w:szCs w:val="24"/>
          <w:rtl w:val="0"/>
          <w:lang w:val="de-DE"/>
        </w:rPr>
        <w:t xml:space="preserve"> Brucknerfest in Linz, </w:t>
      </w:r>
      <w:r>
        <w:rPr>
          <w:rFonts w:ascii="Arial" w:hAnsi="Arial"/>
          <w:sz w:val="24"/>
          <w:szCs w:val="24"/>
          <w:rtl w:val="0"/>
          <w:lang w:val="de-DE"/>
        </w:rPr>
        <w:t>bei den</w:t>
      </w:r>
      <w:r>
        <w:rPr>
          <w:rFonts w:ascii="Arial" w:hAnsi="Arial"/>
          <w:sz w:val="24"/>
          <w:szCs w:val="24"/>
          <w:rtl w:val="0"/>
          <w:lang w:val="de-DE"/>
        </w:rPr>
        <w:t xml:space="preserve"> Musikwochen Millstatt und den Festivals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arsonore</w:t>
      </w:r>
      <w:r>
        <w:rPr>
          <w:rFonts w:ascii="Arial" w:hAnsi="Arial"/>
          <w:sz w:val="24"/>
          <w:szCs w:val="24"/>
          <w:rtl w:val="0"/>
          <w:lang w:val="de-DE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</w:rPr>
        <w:t>styriarte</w:t>
      </w:r>
      <w:r>
        <w:rPr>
          <w:rFonts w:ascii="Arial" w:hAnsi="Arial"/>
          <w:sz w:val="24"/>
          <w:szCs w:val="24"/>
          <w:rtl w:val="0"/>
          <w:lang w:val="de-DE"/>
        </w:rPr>
        <w:t xml:space="preserve"> und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La Strada</w:t>
      </w:r>
      <w:r>
        <w:rPr>
          <w:rFonts w:ascii="Arial" w:hAnsi="Arial"/>
          <w:sz w:val="24"/>
          <w:szCs w:val="24"/>
          <w:rtl w:val="0"/>
          <w:lang w:val="de-DE"/>
        </w:rPr>
        <w:t xml:space="preserve"> in Gra</w:t>
      </w:r>
      <w:r>
        <w:rPr>
          <w:rFonts w:ascii="Arial" w:hAnsi="Arial"/>
          <w:sz w:val="24"/>
          <w:szCs w:val="24"/>
          <w:rtl w:val="0"/>
          <w:lang w:val="de-DE"/>
        </w:rPr>
        <w:t>z auf.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Er besuchte Meisterkurse und Workshops bei Romualdo Savastano, Cheryl Studer, Chris Merritt und Emma Kirkby.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ext"/>
      </w:pPr>
      <w:r>
        <w:rPr>
          <w:rFonts w:ascii="Arial" w:hAnsi="Arial"/>
          <w:sz w:val="24"/>
          <w:szCs w:val="24"/>
          <w:rtl w:val="0"/>
          <w:lang w:val="de-DE"/>
        </w:rPr>
        <w:t>Ab der Spielzeit 2024/25 wird er Ensemblemitglied der Semperoper Dresden.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